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3E6E" w:rsidRDefault="00893E6E"/>
    <w:p w:rsidR="002321E2" w:rsidRDefault="002321E2"/>
    <w:p w:rsidR="00AD5DEC" w:rsidRDefault="00AD5DEC" w:rsidP="00AD5DEC">
      <w:pPr>
        <w:spacing w:line="480" w:lineRule="auto"/>
        <w:jc w:val="center"/>
        <w:rPr>
          <w:rFonts w:ascii="Times New Roman" w:hAnsi="Times New Roman" w:cs="Times New Roman"/>
          <w:sz w:val="24"/>
          <w:szCs w:val="24"/>
        </w:rPr>
      </w:pPr>
    </w:p>
    <w:p w:rsidR="00AD5DEC" w:rsidRDefault="00AD5DEC" w:rsidP="00AD5DEC">
      <w:pPr>
        <w:spacing w:line="480" w:lineRule="auto"/>
        <w:jc w:val="center"/>
        <w:rPr>
          <w:rFonts w:ascii="Times New Roman" w:hAnsi="Times New Roman" w:cs="Times New Roman"/>
          <w:sz w:val="24"/>
          <w:szCs w:val="24"/>
        </w:rPr>
      </w:pPr>
    </w:p>
    <w:p w:rsidR="00AD5DEC" w:rsidRDefault="00AD5DEC" w:rsidP="00AD5DEC">
      <w:pPr>
        <w:spacing w:line="480" w:lineRule="auto"/>
        <w:jc w:val="center"/>
        <w:rPr>
          <w:rFonts w:ascii="Times New Roman" w:hAnsi="Times New Roman" w:cs="Times New Roman"/>
          <w:sz w:val="24"/>
          <w:szCs w:val="24"/>
        </w:rPr>
      </w:pPr>
    </w:p>
    <w:p w:rsidR="00AD5DEC" w:rsidRDefault="00AD5DEC" w:rsidP="00AD5DEC">
      <w:pPr>
        <w:spacing w:line="480" w:lineRule="auto"/>
        <w:jc w:val="center"/>
        <w:rPr>
          <w:rFonts w:ascii="Times New Roman" w:hAnsi="Times New Roman" w:cs="Times New Roman"/>
          <w:sz w:val="24"/>
          <w:szCs w:val="24"/>
        </w:rPr>
      </w:pPr>
    </w:p>
    <w:p w:rsidR="00AD5DEC" w:rsidRDefault="00AD5DEC" w:rsidP="00AD5DEC">
      <w:pPr>
        <w:spacing w:line="480" w:lineRule="auto"/>
        <w:jc w:val="center"/>
        <w:rPr>
          <w:rFonts w:ascii="Times New Roman" w:hAnsi="Times New Roman" w:cs="Times New Roman"/>
          <w:sz w:val="24"/>
          <w:szCs w:val="24"/>
        </w:rPr>
      </w:pPr>
    </w:p>
    <w:p w:rsidR="002321E2" w:rsidRPr="00AD5DEC" w:rsidRDefault="00041ED3" w:rsidP="00AD5DEC">
      <w:pPr>
        <w:spacing w:line="480" w:lineRule="auto"/>
        <w:jc w:val="center"/>
        <w:rPr>
          <w:rFonts w:ascii="Times New Roman" w:hAnsi="Times New Roman" w:cs="Times New Roman"/>
          <w:sz w:val="24"/>
          <w:szCs w:val="24"/>
        </w:rPr>
      </w:pPr>
      <w:r w:rsidRPr="00AD5DEC">
        <w:rPr>
          <w:rFonts w:ascii="Times New Roman" w:hAnsi="Times New Roman" w:cs="Times New Roman"/>
          <w:sz w:val="24"/>
          <w:szCs w:val="24"/>
        </w:rPr>
        <w:t>Situational Leadership Model II</w:t>
      </w:r>
    </w:p>
    <w:p w:rsidR="00AD5DEC" w:rsidRPr="00AD5DEC" w:rsidRDefault="00041ED3" w:rsidP="00AD5DEC">
      <w:pPr>
        <w:spacing w:line="480" w:lineRule="auto"/>
        <w:jc w:val="center"/>
        <w:rPr>
          <w:rFonts w:ascii="Times New Roman" w:hAnsi="Times New Roman" w:cs="Times New Roman"/>
          <w:sz w:val="24"/>
          <w:szCs w:val="24"/>
        </w:rPr>
      </w:pPr>
      <w:r w:rsidRPr="00AD5DEC">
        <w:rPr>
          <w:rFonts w:ascii="Times New Roman" w:hAnsi="Times New Roman" w:cs="Times New Roman"/>
          <w:sz w:val="24"/>
          <w:szCs w:val="24"/>
        </w:rPr>
        <w:t>Student’s Name</w:t>
      </w:r>
    </w:p>
    <w:p w:rsidR="00AD5DEC" w:rsidRPr="00AD5DEC" w:rsidRDefault="00041ED3" w:rsidP="00AD5DEC">
      <w:pPr>
        <w:spacing w:line="480" w:lineRule="auto"/>
        <w:jc w:val="center"/>
        <w:rPr>
          <w:rFonts w:ascii="Times New Roman" w:hAnsi="Times New Roman" w:cs="Times New Roman"/>
          <w:sz w:val="24"/>
          <w:szCs w:val="24"/>
        </w:rPr>
      </w:pPr>
      <w:r w:rsidRPr="00AD5DEC">
        <w:rPr>
          <w:rFonts w:ascii="Times New Roman" w:hAnsi="Times New Roman" w:cs="Times New Roman"/>
          <w:sz w:val="24"/>
          <w:szCs w:val="24"/>
        </w:rPr>
        <w:t>Instructor’s Name</w:t>
      </w:r>
    </w:p>
    <w:p w:rsidR="00AD5DEC" w:rsidRPr="00AD5DEC" w:rsidRDefault="00041ED3" w:rsidP="00AD5DEC">
      <w:pPr>
        <w:spacing w:line="480" w:lineRule="auto"/>
        <w:jc w:val="center"/>
        <w:rPr>
          <w:rFonts w:ascii="Times New Roman" w:hAnsi="Times New Roman" w:cs="Times New Roman"/>
          <w:sz w:val="24"/>
          <w:szCs w:val="24"/>
        </w:rPr>
      </w:pPr>
      <w:r w:rsidRPr="00AD5DEC">
        <w:rPr>
          <w:rFonts w:ascii="Times New Roman" w:hAnsi="Times New Roman" w:cs="Times New Roman"/>
          <w:sz w:val="24"/>
          <w:szCs w:val="24"/>
        </w:rPr>
        <w:t>Date</w:t>
      </w:r>
    </w:p>
    <w:p w:rsidR="002321E2" w:rsidRPr="00AD5DEC" w:rsidRDefault="002321E2" w:rsidP="00AD5DEC">
      <w:pPr>
        <w:spacing w:line="480" w:lineRule="auto"/>
        <w:jc w:val="center"/>
        <w:rPr>
          <w:rFonts w:ascii="Times New Roman" w:hAnsi="Times New Roman" w:cs="Times New Roman"/>
          <w:sz w:val="24"/>
          <w:szCs w:val="24"/>
        </w:rPr>
      </w:pPr>
    </w:p>
    <w:p w:rsidR="002321E2" w:rsidRDefault="002321E2"/>
    <w:p w:rsidR="002321E2" w:rsidRDefault="002321E2"/>
    <w:p w:rsidR="002321E2" w:rsidRDefault="002321E2"/>
    <w:p w:rsidR="002321E2" w:rsidRDefault="002321E2"/>
    <w:p w:rsidR="002321E2" w:rsidRDefault="002321E2"/>
    <w:p w:rsidR="002321E2" w:rsidRDefault="002321E2"/>
    <w:p w:rsidR="002321E2" w:rsidRDefault="002321E2"/>
    <w:p w:rsidR="002321E2" w:rsidRDefault="002321E2"/>
    <w:p w:rsidR="002321E2" w:rsidRDefault="002321E2"/>
    <w:p w:rsidR="002321E2" w:rsidRDefault="002321E2"/>
    <w:p w:rsidR="00E16A56" w:rsidRDefault="00E16A56" w:rsidP="009979BD">
      <w:pPr>
        <w:spacing w:line="480" w:lineRule="auto"/>
      </w:pPr>
    </w:p>
    <w:p w:rsidR="008A063F" w:rsidRDefault="008A063F" w:rsidP="008A063F">
      <w:pPr>
        <w:spacing w:line="480" w:lineRule="auto"/>
        <w:jc w:val="center"/>
        <w:rPr>
          <w:rFonts w:ascii="Times New Roman" w:hAnsi="Times New Roman" w:cs="Times New Roman"/>
          <w:sz w:val="24"/>
          <w:szCs w:val="24"/>
        </w:rPr>
      </w:pPr>
      <w:r w:rsidRPr="00AD5DEC">
        <w:rPr>
          <w:rFonts w:ascii="Times New Roman" w:hAnsi="Times New Roman" w:cs="Times New Roman"/>
          <w:sz w:val="24"/>
          <w:szCs w:val="24"/>
        </w:rPr>
        <w:lastRenderedPageBreak/>
        <w:t>Situational Leadership Model II</w:t>
      </w:r>
    </w:p>
    <w:p w:rsidR="002321E2" w:rsidRPr="009979BD" w:rsidRDefault="00041ED3" w:rsidP="009979BD">
      <w:pPr>
        <w:spacing w:line="480" w:lineRule="auto"/>
        <w:rPr>
          <w:rFonts w:ascii="Times New Roman" w:hAnsi="Times New Roman" w:cs="Times New Roman"/>
          <w:sz w:val="24"/>
          <w:szCs w:val="24"/>
        </w:rPr>
      </w:pPr>
      <w:r w:rsidRPr="009979BD">
        <w:rPr>
          <w:rFonts w:ascii="Times New Roman" w:hAnsi="Times New Roman" w:cs="Times New Roman"/>
          <w:sz w:val="24"/>
          <w:szCs w:val="24"/>
        </w:rPr>
        <w:t>Question 1</w:t>
      </w:r>
    </w:p>
    <w:p w:rsidR="002321E2" w:rsidRDefault="00041ED3" w:rsidP="00344894">
      <w:pPr>
        <w:spacing w:after="0" w:line="480" w:lineRule="auto"/>
        <w:ind w:firstLine="720"/>
        <w:contextualSpacing/>
        <w:rPr>
          <w:rFonts w:ascii="Times New Roman" w:hAnsi="Times New Roman" w:cs="Times New Roman"/>
          <w:sz w:val="24"/>
          <w:szCs w:val="24"/>
        </w:rPr>
      </w:pPr>
      <w:r w:rsidRPr="009979BD">
        <w:rPr>
          <w:rFonts w:ascii="Times New Roman" w:hAnsi="Times New Roman" w:cs="Times New Roman"/>
          <w:sz w:val="24"/>
          <w:szCs w:val="24"/>
        </w:rPr>
        <w:t>The style of leadership Jim is usin</w:t>
      </w:r>
      <w:r w:rsidR="00F50C1B">
        <w:rPr>
          <w:rFonts w:ascii="Times New Roman" w:hAnsi="Times New Roman" w:cs="Times New Roman"/>
          <w:sz w:val="24"/>
          <w:szCs w:val="24"/>
        </w:rPr>
        <w:t>g to run the seminar is</w:t>
      </w:r>
      <w:r w:rsidR="00AD5DEC">
        <w:rPr>
          <w:rFonts w:ascii="Times New Roman" w:hAnsi="Times New Roman" w:cs="Times New Roman"/>
          <w:sz w:val="24"/>
          <w:szCs w:val="24"/>
        </w:rPr>
        <w:t xml:space="preserve"> a</w:t>
      </w:r>
      <w:r w:rsidR="00F50C1B">
        <w:rPr>
          <w:rFonts w:ascii="Times New Roman" w:hAnsi="Times New Roman" w:cs="Times New Roman"/>
          <w:sz w:val="24"/>
          <w:szCs w:val="24"/>
        </w:rPr>
        <w:t xml:space="preserve"> selling style</w:t>
      </w:r>
      <w:r w:rsidR="009979BD" w:rsidRPr="009979BD">
        <w:rPr>
          <w:rFonts w:ascii="Times New Roman" w:hAnsi="Times New Roman" w:cs="Times New Roman"/>
          <w:sz w:val="24"/>
          <w:szCs w:val="24"/>
        </w:rPr>
        <w:t xml:space="preserve"> according to the SL II model</w:t>
      </w:r>
      <w:r w:rsidRPr="009979BD">
        <w:rPr>
          <w:rFonts w:ascii="Times New Roman" w:hAnsi="Times New Roman" w:cs="Times New Roman"/>
          <w:sz w:val="24"/>
          <w:szCs w:val="24"/>
        </w:rPr>
        <w:t xml:space="preserve">. </w:t>
      </w:r>
      <w:r w:rsidR="00F50C1B">
        <w:rPr>
          <w:rFonts w:ascii="Times New Roman" w:hAnsi="Times New Roman" w:cs="Times New Roman"/>
          <w:sz w:val="24"/>
          <w:szCs w:val="24"/>
        </w:rPr>
        <w:t>The sell</w:t>
      </w:r>
      <w:bookmarkStart w:id="0" w:name="_GoBack"/>
      <w:bookmarkEnd w:id="0"/>
      <w:r w:rsidR="00F50C1B">
        <w:rPr>
          <w:rFonts w:ascii="Times New Roman" w:hAnsi="Times New Roman" w:cs="Times New Roman"/>
          <w:sz w:val="24"/>
          <w:szCs w:val="24"/>
        </w:rPr>
        <w:t xml:space="preserve">ing style </w:t>
      </w:r>
      <w:r w:rsidR="00BE7A9C">
        <w:rPr>
          <w:rFonts w:ascii="Times New Roman" w:hAnsi="Times New Roman" w:cs="Times New Roman"/>
          <w:sz w:val="24"/>
          <w:szCs w:val="24"/>
        </w:rPr>
        <w:t xml:space="preserve">is </w:t>
      </w:r>
      <w:r w:rsidR="002311C9">
        <w:rPr>
          <w:rFonts w:ascii="Times New Roman" w:hAnsi="Times New Roman" w:cs="Times New Roman"/>
          <w:sz w:val="24"/>
          <w:szCs w:val="24"/>
        </w:rPr>
        <w:t>also referred to</w:t>
      </w:r>
      <w:r w:rsidR="00BE7A9C">
        <w:rPr>
          <w:rFonts w:ascii="Times New Roman" w:hAnsi="Times New Roman" w:cs="Times New Roman"/>
          <w:sz w:val="24"/>
          <w:szCs w:val="24"/>
        </w:rPr>
        <w:t xml:space="preserve"> as </w:t>
      </w:r>
      <w:r w:rsidR="00F50C1B">
        <w:rPr>
          <w:rFonts w:ascii="Times New Roman" w:hAnsi="Times New Roman" w:cs="Times New Roman"/>
          <w:sz w:val="24"/>
          <w:szCs w:val="24"/>
        </w:rPr>
        <w:t>a high</w:t>
      </w:r>
      <w:r w:rsidR="00B618EB">
        <w:rPr>
          <w:rFonts w:ascii="Times New Roman" w:hAnsi="Times New Roman" w:cs="Times New Roman"/>
          <w:sz w:val="24"/>
          <w:szCs w:val="24"/>
        </w:rPr>
        <w:t>-relationship, high-</w:t>
      </w:r>
      <w:r w:rsidR="00F50C1B">
        <w:rPr>
          <w:rFonts w:ascii="Times New Roman" w:hAnsi="Times New Roman" w:cs="Times New Roman"/>
          <w:sz w:val="24"/>
          <w:szCs w:val="24"/>
        </w:rPr>
        <w:t xml:space="preserve">task style whereby </w:t>
      </w:r>
      <w:r w:rsidR="00BE7A9C">
        <w:rPr>
          <w:rFonts w:ascii="Times New Roman" w:hAnsi="Times New Roman" w:cs="Times New Roman"/>
          <w:sz w:val="24"/>
          <w:szCs w:val="24"/>
        </w:rPr>
        <w:t xml:space="preserve">a </w:t>
      </w:r>
      <w:r w:rsidR="00F50C1B">
        <w:rPr>
          <w:rFonts w:ascii="Times New Roman" w:hAnsi="Times New Roman" w:cs="Times New Roman"/>
          <w:sz w:val="24"/>
          <w:szCs w:val="24"/>
        </w:rPr>
        <w:t xml:space="preserve">leader </w:t>
      </w:r>
      <w:r w:rsidR="002311C9">
        <w:rPr>
          <w:rFonts w:ascii="Times New Roman" w:hAnsi="Times New Roman" w:cs="Times New Roman"/>
          <w:sz w:val="24"/>
          <w:szCs w:val="24"/>
        </w:rPr>
        <w:t xml:space="preserve">makes effort </w:t>
      </w:r>
      <w:r w:rsidR="00B618EB">
        <w:rPr>
          <w:rFonts w:ascii="Times New Roman" w:hAnsi="Times New Roman" w:cs="Times New Roman"/>
          <w:sz w:val="24"/>
          <w:szCs w:val="24"/>
        </w:rPr>
        <w:t xml:space="preserve">to sell </w:t>
      </w:r>
      <w:r w:rsidR="00BE7A9C">
        <w:rPr>
          <w:rFonts w:ascii="Times New Roman" w:hAnsi="Times New Roman" w:cs="Times New Roman"/>
          <w:sz w:val="24"/>
          <w:szCs w:val="24"/>
        </w:rPr>
        <w:t>their</w:t>
      </w:r>
      <w:r w:rsidR="00B618EB">
        <w:rPr>
          <w:rFonts w:ascii="Times New Roman" w:hAnsi="Times New Roman" w:cs="Times New Roman"/>
          <w:sz w:val="24"/>
          <w:szCs w:val="24"/>
        </w:rPr>
        <w:t xml:space="preserve"> ideas to a group</w:t>
      </w:r>
      <w:r w:rsidR="00F50C1B">
        <w:rPr>
          <w:rFonts w:ascii="Times New Roman" w:hAnsi="Times New Roman" w:cs="Times New Roman"/>
          <w:sz w:val="24"/>
          <w:szCs w:val="24"/>
        </w:rPr>
        <w:t xml:space="preserve"> of highly skilled members of the company</w:t>
      </w:r>
      <w:r w:rsidR="00B618EB">
        <w:rPr>
          <w:rFonts w:ascii="Times New Roman" w:hAnsi="Times New Roman" w:cs="Times New Roman"/>
          <w:sz w:val="24"/>
          <w:szCs w:val="24"/>
        </w:rPr>
        <w:t xml:space="preserve"> by</w:t>
      </w:r>
      <w:r w:rsidR="00F50C1B">
        <w:rPr>
          <w:rFonts w:ascii="Times New Roman" w:hAnsi="Times New Roman" w:cs="Times New Roman"/>
          <w:sz w:val="24"/>
          <w:szCs w:val="24"/>
        </w:rPr>
        <w:t xml:space="preserve"> explaining directions in </w:t>
      </w:r>
      <w:r w:rsidR="00B618EB">
        <w:rPr>
          <w:rFonts w:ascii="Times New Roman" w:hAnsi="Times New Roman" w:cs="Times New Roman"/>
          <w:sz w:val="24"/>
          <w:szCs w:val="24"/>
        </w:rPr>
        <w:t>a convincing</w:t>
      </w:r>
      <w:r w:rsidR="00F50C1B">
        <w:rPr>
          <w:rFonts w:ascii="Times New Roman" w:hAnsi="Times New Roman" w:cs="Times New Roman"/>
          <w:sz w:val="24"/>
          <w:szCs w:val="24"/>
        </w:rPr>
        <w:t xml:space="preserve"> way</w:t>
      </w:r>
      <w:r w:rsidR="006F0785">
        <w:rPr>
          <w:rFonts w:ascii="Times New Roman" w:hAnsi="Times New Roman" w:cs="Times New Roman"/>
          <w:sz w:val="24"/>
          <w:szCs w:val="24"/>
        </w:rPr>
        <w:t xml:space="preserve"> (Nawaz &amp; Khan, </w:t>
      </w:r>
      <w:r w:rsidR="006F0785" w:rsidRPr="00172C08">
        <w:rPr>
          <w:rFonts w:ascii="Times New Roman" w:hAnsi="Times New Roman" w:cs="Times New Roman"/>
          <w:sz w:val="24"/>
          <w:szCs w:val="24"/>
        </w:rPr>
        <w:t>2016)</w:t>
      </w:r>
      <w:r w:rsidR="00F50C1B">
        <w:rPr>
          <w:rFonts w:ascii="Times New Roman" w:hAnsi="Times New Roman" w:cs="Times New Roman"/>
          <w:sz w:val="24"/>
          <w:szCs w:val="24"/>
        </w:rPr>
        <w:t xml:space="preserve">. </w:t>
      </w:r>
      <w:r w:rsidR="00B618EB">
        <w:rPr>
          <w:rFonts w:ascii="Times New Roman" w:hAnsi="Times New Roman" w:cs="Times New Roman"/>
          <w:sz w:val="24"/>
          <w:szCs w:val="24"/>
        </w:rPr>
        <w:t>In this case, Jim organizes an in-house training program that focuses on improving communication and learning skills to encourage effective management in the company. Jim tries to sell the above ideas to the middle-level managers who are experienced with their work based on their accomplishments, but in return, the managers were unwilling to go through the training becau</w:t>
      </w:r>
      <w:r w:rsidR="00AD5DEC">
        <w:rPr>
          <w:rFonts w:ascii="Times New Roman" w:hAnsi="Times New Roman" w:cs="Times New Roman"/>
          <w:sz w:val="24"/>
          <w:szCs w:val="24"/>
        </w:rPr>
        <w:t>se they we</w:t>
      </w:r>
      <w:r w:rsidR="00B618EB">
        <w:rPr>
          <w:rFonts w:ascii="Times New Roman" w:hAnsi="Times New Roman" w:cs="Times New Roman"/>
          <w:sz w:val="24"/>
          <w:szCs w:val="24"/>
        </w:rPr>
        <w:t xml:space="preserve">re used to it. </w:t>
      </w:r>
    </w:p>
    <w:p w:rsidR="00510B75" w:rsidRDefault="00041ED3" w:rsidP="009979BD">
      <w:pPr>
        <w:spacing w:line="480" w:lineRule="auto"/>
        <w:rPr>
          <w:rFonts w:ascii="Times New Roman" w:hAnsi="Times New Roman" w:cs="Times New Roman"/>
          <w:sz w:val="24"/>
          <w:szCs w:val="24"/>
        </w:rPr>
      </w:pPr>
      <w:r>
        <w:rPr>
          <w:rFonts w:ascii="Times New Roman" w:hAnsi="Times New Roman" w:cs="Times New Roman"/>
          <w:sz w:val="24"/>
          <w:szCs w:val="24"/>
        </w:rPr>
        <w:t>Question 2</w:t>
      </w:r>
    </w:p>
    <w:p w:rsidR="00510B75" w:rsidRDefault="00041ED3" w:rsidP="0034489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managers were in the M3 maturity </w:t>
      </w:r>
      <w:r w:rsidR="00AD5DEC">
        <w:rPr>
          <w:rFonts w:ascii="Times New Roman" w:hAnsi="Times New Roman" w:cs="Times New Roman"/>
          <w:sz w:val="24"/>
          <w:szCs w:val="24"/>
        </w:rPr>
        <w:t>level, whereby the followers have high skills but with low dedication. T</w:t>
      </w:r>
      <w:r w:rsidR="00344894">
        <w:rPr>
          <w:rFonts w:ascii="Times New Roman" w:hAnsi="Times New Roman" w:cs="Times New Roman"/>
          <w:sz w:val="24"/>
          <w:szCs w:val="24"/>
        </w:rPr>
        <w:t xml:space="preserve">hey were highly skilled with advanced degrees and very experienced but showed </w:t>
      </w:r>
      <w:r>
        <w:rPr>
          <w:rFonts w:ascii="Times New Roman" w:hAnsi="Times New Roman" w:cs="Times New Roman"/>
          <w:sz w:val="24"/>
          <w:szCs w:val="24"/>
        </w:rPr>
        <w:t xml:space="preserve">little </w:t>
      </w:r>
      <w:r w:rsidR="00344894">
        <w:rPr>
          <w:rFonts w:ascii="Times New Roman" w:hAnsi="Times New Roman" w:cs="Times New Roman"/>
          <w:sz w:val="24"/>
          <w:szCs w:val="24"/>
        </w:rPr>
        <w:t>commitment to the in-house training Jim was trying to advocate. They were not willing to go for the training since they believed it does not bear fruits</w:t>
      </w:r>
      <w:r w:rsidR="00AD5DEC">
        <w:rPr>
          <w:rFonts w:ascii="Times New Roman" w:hAnsi="Times New Roman" w:cs="Times New Roman"/>
          <w:sz w:val="24"/>
          <w:szCs w:val="24"/>
        </w:rPr>
        <w:t xml:space="preserve"> due to the numerous previous training they have been through over the years. </w:t>
      </w:r>
      <w:r w:rsidR="007D45EC">
        <w:rPr>
          <w:rFonts w:ascii="Times New Roman" w:hAnsi="Times New Roman" w:cs="Times New Roman"/>
          <w:sz w:val="24"/>
          <w:szCs w:val="24"/>
        </w:rPr>
        <w:t>As a result, b</w:t>
      </w:r>
      <w:r w:rsidR="00AD5DEC">
        <w:rPr>
          <w:rFonts w:ascii="Times New Roman" w:hAnsi="Times New Roman" w:cs="Times New Roman"/>
          <w:sz w:val="24"/>
          <w:szCs w:val="24"/>
        </w:rPr>
        <w:t>y the time Jim was in the third</w:t>
      </w:r>
      <w:r w:rsidR="00344894">
        <w:rPr>
          <w:rFonts w:ascii="Times New Roman" w:hAnsi="Times New Roman" w:cs="Times New Roman"/>
          <w:sz w:val="24"/>
          <w:szCs w:val="24"/>
        </w:rPr>
        <w:t xml:space="preserve"> session of training, </w:t>
      </w:r>
      <w:r w:rsidR="00AD5DEC">
        <w:rPr>
          <w:rFonts w:ascii="Times New Roman" w:hAnsi="Times New Roman" w:cs="Times New Roman"/>
          <w:sz w:val="24"/>
          <w:szCs w:val="24"/>
        </w:rPr>
        <w:t>most of the managers had stopped attending the training, some came in late, and others left the seminar to go back to their work station</w:t>
      </w:r>
      <w:r w:rsidR="009B0C4F">
        <w:rPr>
          <w:rFonts w:ascii="Times New Roman" w:hAnsi="Times New Roman" w:cs="Times New Roman"/>
          <w:sz w:val="24"/>
          <w:szCs w:val="24"/>
        </w:rPr>
        <w:t xml:space="preserve"> (Learning, </w:t>
      </w:r>
      <w:r w:rsidR="009B0C4F" w:rsidRPr="009A3C02">
        <w:rPr>
          <w:rFonts w:ascii="Times New Roman" w:hAnsi="Times New Roman" w:cs="Times New Roman"/>
          <w:sz w:val="24"/>
          <w:szCs w:val="24"/>
        </w:rPr>
        <w:t>2015)</w:t>
      </w:r>
      <w:r w:rsidR="00AD5DEC">
        <w:rPr>
          <w:rFonts w:ascii="Times New Roman" w:hAnsi="Times New Roman" w:cs="Times New Roman"/>
          <w:sz w:val="24"/>
          <w:szCs w:val="24"/>
        </w:rPr>
        <w:t xml:space="preserve">. </w:t>
      </w:r>
    </w:p>
    <w:p w:rsidR="00344894" w:rsidRDefault="00041ED3" w:rsidP="00344894">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Question 3</w:t>
      </w:r>
    </w:p>
    <w:p w:rsidR="00090EA4" w:rsidRDefault="00041ED3" w:rsidP="00090EA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From a leadership perspective, Jim did not include any management department member when he decided to design an in-house training for the middle-level managers. He also did not offe</w:t>
      </w:r>
      <w:r w:rsidR="00D028EE">
        <w:rPr>
          <w:rFonts w:ascii="Times New Roman" w:hAnsi="Times New Roman" w:cs="Times New Roman"/>
          <w:sz w:val="24"/>
          <w:szCs w:val="24"/>
        </w:rPr>
        <w:t xml:space="preserve">r incentives such as </w:t>
      </w:r>
      <w:r>
        <w:rPr>
          <w:rFonts w:ascii="Times New Roman" w:hAnsi="Times New Roman" w:cs="Times New Roman"/>
          <w:sz w:val="24"/>
          <w:szCs w:val="24"/>
        </w:rPr>
        <w:t>allowance</w:t>
      </w:r>
      <w:r w:rsidR="00D028EE">
        <w:rPr>
          <w:rFonts w:ascii="Times New Roman" w:hAnsi="Times New Roman" w:cs="Times New Roman"/>
          <w:sz w:val="24"/>
          <w:szCs w:val="24"/>
        </w:rPr>
        <w:t>s or day-offs</w:t>
      </w:r>
      <w:r>
        <w:rPr>
          <w:rFonts w:ascii="Times New Roman" w:hAnsi="Times New Roman" w:cs="Times New Roman"/>
          <w:sz w:val="24"/>
          <w:szCs w:val="24"/>
        </w:rPr>
        <w:t xml:space="preserve"> to boost the managers' motivation to attend the seminar</w:t>
      </w:r>
      <w:r w:rsidR="00172C08">
        <w:rPr>
          <w:rFonts w:ascii="Times New Roman" w:hAnsi="Times New Roman" w:cs="Times New Roman"/>
          <w:sz w:val="24"/>
          <w:szCs w:val="24"/>
        </w:rPr>
        <w:t xml:space="preserve"> (Michael et al., 2016</w:t>
      </w:r>
      <w:r w:rsidR="00172C08" w:rsidRPr="00CD50A3">
        <w:rPr>
          <w:rFonts w:ascii="Times New Roman" w:hAnsi="Times New Roman" w:cs="Times New Roman"/>
          <w:sz w:val="24"/>
          <w:szCs w:val="24"/>
        </w:rPr>
        <w:t>).</w:t>
      </w:r>
      <w:r w:rsidR="00172C08">
        <w:rPr>
          <w:rFonts w:ascii="Times New Roman" w:hAnsi="Times New Roman" w:cs="Times New Roman"/>
          <w:sz w:val="24"/>
          <w:szCs w:val="24"/>
        </w:rPr>
        <w:t xml:space="preserve"> </w:t>
      </w:r>
      <w:r>
        <w:rPr>
          <w:rFonts w:ascii="Times New Roman" w:hAnsi="Times New Roman" w:cs="Times New Roman"/>
          <w:sz w:val="24"/>
          <w:szCs w:val="24"/>
        </w:rPr>
        <w:t xml:space="preserve">From the moment the workshop began, the managers lacked the </w:t>
      </w:r>
      <w:r>
        <w:rPr>
          <w:rFonts w:ascii="Times New Roman" w:hAnsi="Times New Roman" w:cs="Times New Roman"/>
          <w:sz w:val="24"/>
          <w:szCs w:val="24"/>
        </w:rPr>
        <w:lastRenderedPageBreak/>
        <w:t xml:space="preserve">morale of attending the training sessions since they knew nothing good would come out of the meeting. </w:t>
      </w:r>
      <w:r w:rsidR="007D45EC">
        <w:rPr>
          <w:rFonts w:ascii="Times New Roman" w:hAnsi="Times New Roman" w:cs="Times New Roman"/>
          <w:sz w:val="24"/>
          <w:szCs w:val="24"/>
        </w:rPr>
        <w:t xml:space="preserve">Notably, </w:t>
      </w:r>
      <w:r>
        <w:rPr>
          <w:rFonts w:ascii="Times New Roman" w:hAnsi="Times New Roman" w:cs="Times New Roman"/>
          <w:sz w:val="24"/>
          <w:szCs w:val="24"/>
        </w:rPr>
        <w:t xml:space="preserve">Jim was too friendly with the managers, </w:t>
      </w:r>
      <w:r w:rsidR="00D028EE">
        <w:rPr>
          <w:rFonts w:ascii="Times New Roman" w:hAnsi="Times New Roman" w:cs="Times New Roman"/>
          <w:sz w:val="24"/>
          <w:szCs w:val="24"/>
        </w:rPr>
        <w:t>given his leadership state. He overlooked the restrictions on participation and attendance by not setting clear boundaries because they were experienced, thus contributing to the training session's failure.</w:t>
      </w:r>
      <w:r w:rsidR="00831E2D">
        <w:rPr>
          <w:rFonts w:ascii="Times New Roman" w:hAnsi="Times New Roman" w:cs="Times New Roman"/>
          <w:sz w:val="24"/>
          <w:szCs w:val="24"/>
        </w:rPr>
        <w:t xml:space="preserve"> He also chose an inappropriate topic to train the managers.</w:t>
      </w:r>
      <w:r w:rsidR="00D028EE">
        <w:rPr>
          <w:rFonts w:ascii="Times New Roman" w:hAnsi="Times New Roman" w:cs="Times New Roman"/>
          <w:sz w:val="24"/>
          <w:szCs w:val="24"/>
        </w:rPr>
        <w:t xml:space="preserve"> Lastly, he did not identify the maturity level of the managers before beginning the seminar. </w:t>
      </w:r>
    </w:p>
    <w:p w:rsidR="00D028EE" w:rsidRDefault="00041ED3" w:rsidP="00090EA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For Jim to improve future </w:t>
      </w:r>
      <w:r w:rsidR="00831E2D">
        <w:rPr>
          <w:rFonts w:ascii="Times New Roman" w:hAnsi="Times New Roman" w:cs="Times New Roman"/>
          <w:sz w:val="24"/>
          <w:szCs w:val="24"/>
        </w:rPr>
        <w:t>seminars, he should include some of the members he plans on training in a decision-making process so that they can decide whether the training will be useful or not in the long run. In turn, the next training session will include topics that are relevant to the managers since they will be learning new ways of managing the company or combating issues. An incentive such as a day off or allowances will motivate the managers</w:t>
      </w:r>
      <w:r w:rsidR="00F313B7">
        <w:rPr>
          <w:rFonts w:ascii="Times New Roman" w:hAnsi="Times New Roman" w:cs="Times New Roman"/>
          <w:sz w:val="24"/>
          <w:szCs w:val="24"/>
        </w:rPr>
        <w:t xml:space="preserve"> to attend the seminars and also offering bite-sized training that is easy to employ</w:t>
      </w:r>
      <w:r w:rsidR="00172C08">
        <w:rPr>
          <w:rFonts w:ascii="Times New Roman" w:hAnsi="Times New Roman" w:cs="Times New Roman"/>
          <w:sz w:val="24"/>
          <w:szCs w:val="24"/>
        </w:rPr>
        <w:t xml:space="preserve"> (Evilevitch et al., </w:t>
      </w:r>
      <w:r w:rsidR="00172C08" w:rsidRPr="00CD50A3">
        <w:rPr>
          <w:rFonts w:ascii="Times New Roman" w:hAnsi="Times New Roman" w:cs="Times New Roman"/>
          <w:sz w:val="24"/>
          <w:szCs w:val="24"/>
        </w:rPr>
        <w:t>2018)</w:t>
      </w:r>
      <w:r w:rsidR="00F313B7">
        <w:rPr>
          <w:rFonts w:ascii="Times New Roman" w:hAnsi="Times New Roman" w:cs="Times New Roman"/>
          <w:sz w:val="24"/>
          <w:szCs w:val="24"/>
        </w:rPr>
        <w:t xml:space="preserve">. Since Jim was trying to be friendly with the managers, he should have enforced boundaries so that they could not take advantage of him by leaving before training is over or arriving late to the meeting. </w:t>
      </w:r>
      <w:r w:rsidR="007D45EC">
        <w:rPr>
          <w:rFonts w:ascii="Times New Roman" w:hAnsi="Times New Roman" w:cs="Times New Roman"/>
          <w:sz w:val="24"/>
          <w:szCs w:val="24"/>
        </w:rPr>
        <w:t xml:space="preserve">Besides, </w:t>
      </w:r>
      <w:r w:rsidR="00F313B7">
        <w:rPr>
          <w:rFonts w:ascii="Times New Roman" w:hAnsi="Times New Roman" w:cs="Times New Roman"/>
          <w:sz w:val="24"/>
          <w:szCs w:val="24"/>
        </w:rPr>
        <w:t>to improve the seminar's effectiveness after training, the senior management needs to approve the change</w:t>
      </w:r>
      <w:r w:rsidR="009E1D34">
        <w:rPr>
          <w:rFonts w:ascii="Times New Roman" w:hAnsi="Times New Roman" w:cs="Times New Roman"/>
          <w:sz w:val="24"/>
          <w:szCs w:val="24"/>
        </w:rPr>
        <w:t xml:space="preserve"> by being committed to minimizing barriers that advocate for change, such as creating an integrated corporation. Identifying the maturity level of managers will improve the next training sessions. The selling </w:t>
      </w:r>
      <w:r w:rsidR="002E2F3F">
        <w:rPr>
          <w:rFonts w:ascii="Times New Roman" w:hAnsi="Times New Roman" w:cs="Times New Roman"/>
          <w:sz w:val="24"/>
          <w:szCs w:val="24"/>
        </w:rPr>
        <w:t xml:space="preserve">leadership </w:t>
      </w:r>
      <w:r w:rsidR="009E1D34">
        <w:rPr>
          <w:rFonts w:ascii="Times New Roman" w:hAnsi="Times New Roman" w:cs="Times New Roman"/>
          <w:sz w:val="24"/>
          <w:szCs w:val="24"/>
        </w:rPr>
        <w:t>style could not w</w:t>
      </w:r>
      <w:r w:rsidR="002E2F3F">
        <w:rPr>
          <w:rFonts w:ascii="Times New Roman" w:hAnsi="Times New Roman" w:cs="Times New Roman"/>
          <w:sz w:val="24"/>
          <w:szCs w:val="24"/>
        </w:rPr>
        <w:t xml:space="preserve">ork for the managers since </w:t>
      </w:r>
      <w:r w:rsidR="008A474C">
        <w:rPr>
          <w:rFonts w:ascii="Times New Roman" w:hAnsi="Times New Roman" w:cs="Times New Roman"/>
          <w:sz w:val="24"/>
          <w:szCs w:val="24"/>
        </w:rPr>
        <w:t>they were highly skilled and h</w:t>
      </w:r>
      <w:r w:rsidR="002E2F3F">
        <w:rPr>
          <w:rFonts w:ascii="Times New Roman" w:hAnsi="Times New Roman" w:cs="Times New Roman"/>
          <w:sz w:val="24"/>
          <w:szCs w:val="24"/>
        </w:rPr>
        <w:t xml:space="preserve">ad a lot of working experience. </w:t>
      </w:r>
      <w:r w:rsidR="007D45EC">
        <w:rPr>
          <w:rFonts w:ascii="Times New Roman" w:hAnsi="Times New Roman" w:cs="Times New Roman"/>
          <w:sz w:val="24"/>
          <w:szCs w:val="24"/>
        </w:rPr>
        <w:t>Primarily, t</w:t>
      </w:r>
      <w:r w:rsidR="002E2F3F">
        <w:rPr>
          <w:rFonts w:ascii="Times New Roman" w:hAnsi="Times New Roman" w:cs="Times New Roman"/>
          <w:sz w:val="24"/>
          <w:szCs w:val="24"/>
        </w:rPr>
        <w:t xml:space="preserve">he selling leadership style Jim used </w:t>
      </w:r>
      <w:r w:rsidR="009E1D34">
        <w:rPr>
          <w:rFonts w:ascii="Times New Roman" w:hAnsi="Times New Roman" w:cs="Times New Roman"/>
          <w:sz w:val="24"/>
          <w:szCs w:val="24"/>
        </w:rPr>
        <w:t>works well for employees whose maturity le</w:t>
      </w:r>
      <w:r w:rsidR="00F11AAE">
        <w:rPr>
          <w:rFonts w:ascii="Times New Roman" w:hAnsi="Times New Roman" w:cs="Times New Roman"/>
          <w:sz w:val="24"/>
          <w:szCs w:val="24"/>
        </w:rPr>
        <w:t>vel is</w:t>
      </w:r>
      <w:r w:rsidR="008A474C">
        <w:rPr>
          <w:rFonts w:ascii="Times New Roman" w:hAnsi="Times New Roman" w:cs="Times New Roman"/>
          <w:sz w:val="24"/>
          <w:szCs w:val="24"/>
        </w:rPr>
        <w:t xml:space="preserve"> at M2; they have low</w:t>
      </w:r>
      <w:r w:rsidR="00F11AAE">
        <w:rPr>
          <w:rFonts w:ascii="Times New Roman" w:hAnsi="Times New Roman" w:cs="Times New Roman"/>
          <w:sz w:val="24"/>
          <w:szCs w:val="24"/>
        </w:rPr>
        <w:t xml:space="preserve"> skills </w:t>
      </w:r>
      <w:r w:rsidR="002E2F3F">
        <w:rPr>
          <w:rFonts w:ascii="Times New Roman" w:hAnsi="Times New Roman" w:cs="Times New Roman"/>
          <w:sz w:val="24"/>
          <w:szCs w:val="24"/>
        </w:rPr>
        <w:t>but are highly motivat</w:t>
      </w:r>
      <w:r w:rsidR="008A474C">
        <w:rPr>
          <w:rFonts w:ascii="Times New Roman" w:hAnsi="Times New Roman" w:cs="Times New Roman"/>
          <w:sz w:val="24"/>
          <w:szCs w:val="24"/>
        </w:rPr>
        <w:t>ed. Instead, he should have used the participating leadership</w:t>
      </w:r>
      <w:r w:rsidR="00FA0CC8">
        <w:rPr>
          <w:rFonts w:ascii="Times New Roman" w:hAnsi="Times New Roman" w:cs="Times New Roman"/>
          <w:sz w:val="24"/>
          <w:szCs w:val="24"/>
        </w:rPr>
        <w:t xml:space="preserve"> style to train the managers by motivating </w:t>
      </w:r>
      <w:r w:rsidR="008A474C">
        <w:rPr>
          <w:rFonts w:ascii="Times New Roman" w:hAnsi="Times New Roman" w:cs="Times New Roman"/>
          <w:sz w:val="24"/>
          <w:szCs w:val="24"/>
        </w:rPr>
        <w:t xml:space="preserve">them </w:t>
      </w:r>
      <w:r w:rsidR="00FA0CC8">
        <w:rPr>
          <w:rFonts w:ascii="Times New Roman" w:hAnsi="Times New Roman" w:cs="Times New Roman"/>
          <w:sz w:val="24"/>
          <w:szCs w:val="24"/>
        </w:rPr>
        <w:t>in</w:t>
      </w:r>
      <w:r w:rsidR="008A474C">
        <w:rPr>
          <w:rFonts w:ascii="Times New Roman" w:hAnsi="Times New Roman" w:cs="Times New Roman"/>
          <w:sz w:val="24"/>
          <w:szCs w:val="24"/>
        </w:rPr>
        <w:t>to do</w:t>
      </w:r>
      <w:r w:rsidR="00FA0CC8">
        <w:rPr>
          <w:rFonts w:ascii="Times New Roman" w:hAnsi="Times New Roman" w:cs="Times New Roman"/>
          <w:sz w:val="24"/>
          <w:szCs w:val="24"/>
        </w:rPr>
        <w:t>ing</w:t>
      </w:r>
      <w:r w:rsidR="008A474C">
        <w:rPr>
          <w:rFonts w:ascii="Times New Roman" w:hAnsi="Times New Roman" w:cs="Times New Roman"/>
          <w:sz w:val="24"/>
          <w:szCs w:val="24"/>
        </w:rPr>
        <w:t xml:space="preserve"> the tasks </w:t>
      </w:r>
      <w:r w:rsidR="00CD50A3">
        <w:rPr>
          <w:rFonts w:ascii="Times New Roman" w:hAnsi="Times New Roman" w:cs="Times New Roman"/>
          <w:sz w:val="24"/>
          <w:szCs w:val="24"/>
        </w:rPr>
        <w:t>assi</w:t>
      </w:r>
      <w:r w:rsidR="00FA0CC8">
        <w:rPr>
          <w:rFonts w:ascii="Times New Roman" w:hAnsi="Times New Roman" w:cs="Times New Roman"/>
          <w:sz w:val="24"/>
          <w:szCs w:val="24"/>
        </w:rPr>
        <w:t>gned to them confidently while emphasizing on the</w:t>
      </w:r>
      <w:r w:rsidR="00CD50A3">
        <w:rPr>
          <w:rFonts w:ascii="Times New Roman" w:hAnsi="Times New Roman" w:cs="Times New Roman"/>
          <w:sz w:val="24"/>
          <w:szCs w:val="24"/>
        </w:rPr>
        <w:t xml:space="preserve"> shared decisions and ideas</w:t>
      </w:r>
      <w:r w:rsidR="004564AC">
        <w:rPr>
          <w:rFonts w:ascii="Times New Roman" w:hAnsi="Times New Roman" w:cs="Times New Roman"/>
          <w:sz w:val="24"/>
          <w:szCs w:val="24"/>
        </w:rPr>
        <w:t xml:space="preserve"> (Thompson &amp; Glasø, </w:t>
      </w:r>
      <w:r w:rsidR="000676E3">
        <w:rPr>
          <w:rFonts w:ascii="Times New Roman" w:hAnsi="Times New Roman" w:cs="Times New Roman"/>
          <w:sz w:val="24"/>
          <w:szCs w:val="24"/>
        </w:rPr>
        <w:t xml:space="preserve">2018). </w:t>
      </w:r>
    </w:p>
    <w:p w:rsidR="00F11AAE" w:rsidRDefault="00F11AAE" w:rsidP="00F11AAE">
      <w:pPr>
        <w:spacing w:after="0" w:line="480" w:lineRule="auto"/>
        <w:contextualSpacing/>
        <w:rPr>
          <w:rFonts w:ascii="Times New Roman" w:hAnsi="Times New Roman" w:cs="Times New Roman"/>
          <w:sz w:val="24"/>
          <w:szCs w:val="24"/>
        </w:rPr>
      </w:pPr>
    </w:p>
    <w:p w:rsidR="00F11AAE" w:rsidRDefault="00041ED3" w:rsidP="00172C08">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References</w:t>
      </w:r>
    </w:p>
    <w:p w:rsidR="00CD50A3" w:rsidRDefault="00041ED3" w:rsidP="00172C08">
      <w:pPr>
        <w:spacing w:after="0" w:line="480" w:lineRule="auto"/>
        <w:ind w:left="720" w:hanging="720"/>
        <w:contextualSpacing/>
        <w:rPr>
          <w:rFonts w:ascii="Times New Roman" w:hAnsi="Times New Roman" w:cs="Times New Roman"/>
          <w:sz w:val="24"/>
          <w:szCs w:val="24"/>
        </w:rPr>
      </w:pPr>
      <w:r w:rsidRPr="00CD50A3">
        <w:rPr>
          <w:rFonts w:ascii="Times New Roman" w:hAnsi="Times New Roman" w:cs="Times New Roman"/>
          <w:sz w:val="24"/>
          <w:szCs w:val="24"/>
        </w:rPr>
        <w:t>Evilevitch, A., Wignell, V., &amp; Cassel, J.</w:t>
      </w:r>
      <w:r w:rsidRPr="00CD50A3">
        <w:rPr>
          <w:rFonts w:ascii="Times New Roman" w:hAnsi="Times New Roman" w:cs="Times New Roman"/>
          <w:sz w:val="24"/>
          <w:szCs w:val="24"/>
        </w:rPr>
        <w:t xml:space="preserve"> (2018). Employee Motivation in the Professional Services Industry.</w:t>
      </w:r>
    </w:p>
    <w:p w:rsidR="009A3C02" w:rsidRDefault="00041ED3" w:rsidP="009A3C02">
      <w:pPr>
        <w:spacing w:after="0" w:line="480" w:lineRule="auto"/>
        <w:ind w:left="720" w:hanging="720"/>
        <w:contextualSpacing/>
        <w:rPr>
          <w:rFonts w:ascii="Times New Roman" w:hAnsi="Times New Roman" w:cs="Times New Roman"/>
          <w:sz w:val="24"/>
          <w:szCs w:val="24"/>
        </w:rPr>
      </w:pPr>
      <w:r w:rsidRPr="009A3C02">
        <w:rPr>
          <w:rFonts w:ascii="Times New Roman" w:hAnsi="Times New Roman" w:cs="Times New Roman"/>
          <w:sz w:val="24"/>
          <w:szCs w:val="24"/>
        </w:rPr>
        <w:t xml:space="preserve">Learning, L. (2015). Principles of Management. Retrieved from </w:t>
      </w:r>
      <w:hyperlink r:id="rId7" w:history="1">
        <w:r w:rsidRPr="0082034C">
          <w:rPr>
            <w:rStyle w:val="Hyperlink"/>
            <w:rFonts w:ascii="Times New Roman" w:hAnsi="Times New Roman" w:cs="Times New Roman"/>
            <w:sz w:val="24"/>
            <w:szCs w:val="24"/>
          </w:rPr>
          <w:t>https:</w:t>
        </w:r>
        <w:r w:rsidRPr="0082034C">
          <w:rPr>
            <w:rStyle w:val="Hyperlink"/>
            <w:rFonts w:ascii="Times New Roman" w:hAnsi="Times New Roman" w:cs="Times New Roman"/>
            <w:sz w:val="24"/>
            <w:szCs w:val="24"/>
          </w:rPr>
          <w:t>//courses.lumenlearning.com/suny-principlesmanagement/chapter/situational-theories-of-leadership/</w:t>
        </w:r>
      </w:hyperlink>
      <w:r>
        <w:rPr>
          <w:rFonts w:ascii="Times New Roman" w:hAnsi="Times New Roman" w:cs="Times New Roman"/>
          <w:sz w:val="24"/>
          <w:szCs w:val="24"/>
        </w:rPr>
        <w:t xml:space="preserve"> </w:t>
      </w:r>
    </w:p>
    <w:p w:rsidR="00172C08" w:rsidRDefault="00041ED3" w:rsidP="00172C08">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Michael Beer</w:t>
      </w:r>
      <w:r w:rsidRPr="00CD50A3">
        <w:rPr>
          <w:rFonts w:ascii="Times New Roman" w:hAnsi="Times New Roman" w:cs="Times New Roman"/>
          <w:sz w:val="24"/>
          <w:szCs w:val="24"/>
        </w:rPr>
        <w:t>, Kotter, J., &amp; Buckingham, M. (2016, September 09). Why Leadership</w:t>
      </w:r>
      <w:r>
        <w:rPr>
          <w:rFonts w:ascii="Times New Roman" w:hAnsi="Times New Roman" w:cs="Times New Roman"/>
          <w:sz w:val="24"/>
          <w:szCs w:val="24"/>
        </w:rPr>
        <w:t xml:space="preserve"> Training Fails-and What to Do </w:t>
      </w:r>
      <w:r w:rsidRPr="00CD50A3">
        <w:rPr>
          <w:rFonts w:ascii="Times New Roman" w:hAnsi="Times New Roman" w:cs="Times New Roman"/>
          <w:sz w:val="24"/>
          <w:szCs w:val="24"/>
        </w:rPr>
        <w:t xml:space="preserve">About It. Retrieved from </w:t>
      </w:r>
      <w:hyperlink r:id="rId8" w:history="1">
        <w:r w:rsidRPr="0082034C">
          <w:rPr>
            <w:rStyle w:val="Hyperlink"/>
            <w:rFonts w:ascii="Times New Roman" w:hAnsi="Times New Roman" w:cs="Times New Roman"/>
            <w:sz w:val="24"/>
            <w:szCs w:val="24"/>
          </w:rPr>
          <w:t>https://hbr.org/2016/10/why-leadership-training-fails-and-what-to-do-about-it?registration=success</w:t>
        </w:r>
      </w:hyperlink>
      <w:r>
        <w:rPr>
          <w:rFonts w:ascii="Times New Roman" w:hAnsi="Times New Roman" w:cs="Times New Roman"/>
          <w:sz w:val="24"/>
          <w:szCs w:val="24"/>
        </w:rPr>
        <w:t xml:space="preserve"> </w:t>
      </w:r>
    </w:p>
    <w:p w:rsidR="00172C08" w:rsidRDefault="00041ED3" w:rsidP="00172C08">
      <w:pPr>
        <w:spacing w:after="0" w:line="480" w:lineRule="auto"/>
        <w:ind w:left="720" w:hanging="720"/>
        <w:contextualSpacing/>
        <w:rPr>
          <w:rFonts w:ascii="Times New Roman" w:hAnsi="Times New Roman" w:cs="Times New Roman"/>
          <w:sz w:val="24"/>
          <w:szCs w:val="24"/>
        </w:rPr>
      </w:pPr>
      <w:r w:rsidRPr="00172C08">
        <w:rPr>
          <w:rFonts w:ascii="Times New Roman" w:hAnsi="Times New Roman" w:cs="Times New Roman"/>
          <w:sz w:val="24"/>
          <w:szCs w:val="24"/>
        </w:rPr>
        <w:t xml:space="preserve">Nawaz, Z. A. K. D. A., &amp; Khan_ PhD, I. (2016). Leadership </w:t>
      </w:r>
      <w:r w:rsidRPr="00172C08">
        <w:rPr>
          <w:rFonts w:ascii="Times New Roman" w:hAnsi="Times New Roman" w:cs="Times New Roman"/>
          <w:sz w:val="24"/>
          <w:szCs w:val="24"/>
        </w:rPr>
        <w:t>theories and styles: A literature review. </w:t>
      </w:r>
      <w:r w:rsidRPr="00172C08">
        <w:rPr>
          <w:rFonts w:ascii="Times New Roman" w:hAnsi="Times New Roman" w:cs="Times New Roman"/>
          <w:i/>
          <w:iCs/>
          <w:sz w:val="24"/>
          <w:szCs w:val="24"/>
        </w:rPr>
        <w:t>Leadership</w:t>
      </w:r>
      <w:r w:rsidRPr="00172C08">
        <w:rPr>
          <w:rFonts w:ascii="Times New Roman" w:hAnsi="Times New Roman" w:cs="Times New Roman"/>
          <w:sz w:val="24"/>
          <w:szCs w:val="24"/>
        </w:rPr>
        <w:t>, </w:t>
      </w:r>
      <w:r w:rsidRPr="00172C08">
        <w:rPr>
          <w:rFonts w:ascii="Times New Roman" w:hAnsi="Times New Roman" w:cs="Times New Roman"/>
          <w:i/>
          <w:iCs/>
          <w:sz w:val="24"/>
          <w:szCs w:val="24"/>
        </w:rPr>
        <w:t>16</w:t>
      </w:r>
      <w:r w:rsidRPr="00172C08">
        <w:rPr>
          <w:rFonts w:ascii="Times New Roman" w:hAnsi="Times New Roman" w:cs="Times New Roman"/>
          <w:sz w:val="24"/>
          <w:szCs w:val="24"/>
        </w:rPr>
        <w:t>(1), 1-7.</w:t>
      </w:r>
    </w:p>
    <w:p w:rsidR="00F11AAE" w:rsidRDefault="00041ED3" w:rsidP="00172C08">
      <w:pPr>
        <w:spacing w:after="0" w:line="480" w:lineRule="auto"/>
        <w:ind w:left="720" w:hanging="720"/>
        <w:contextualSpacing/>
        <w:rPr>
          <w:rFonts w:ascii="Times New Roman" w:hAnsi="Times New Roman" w:cs="Times New Roman"/>
          <w:sz w:val="24"/>
          <w:szCs w:val="24"/>
        </w:rPr>
      </w:pPr>
      <w:r w:rsidRPr="00172C08">
        <w:rPr>
          <w:rFonts w:ascii="Times New Roman" w:hAnsi="Times New Roman" w:cs="Times New Roman"/>
          <w:sz w:val="24"/>
          <w:szCs w:val="24"/>
        </w:rPr>
        <w:t>Thompson, G., &amp; Glasø, L. (2018). Situational leadership theory: a test from a leader-follower congruence approach. </w:t>
      </w:r>
      <w:r w:rsidRPr="00172C08">
        <w:rPr>
          <w:rFonts w:ascii="Times New Roman" w:hAnsi="Times New Roman" w:cs="Times New Roman"/>
          <w:i/>
          <w:iCs/>
          <w:sz w:val="24"/>
          <w:szCs w:val="24"/>
        </w:rPr>
        <w:t>Leadership &amp; Organization Development Journal</w:t>
      </w:r>
      <w:r w:rsidRPr="00172C08">
        <w:rPr>
          <w:rFonts w:ascii="Times New Roman" w:hAnsi="Times New Roman" w:cs="Times New Roman"/>
          <w:sz w:val="24"/>
          <w:szCs w:val="24"/>
        </w:rPr>
        <w:t>.</w:t>
      </w:r>
    </w:p>
    <w:p w:rsidR="00172C08" w:rsidRDefault="00172C08" w:rsidP="00172C08">
      <w:pPr>
        <w:spacing w:after="0" w:line="480" w:lineRule="auto"/>
        <w:ind w:left="720" w:hanging="720"/>
        <w:contextualSpacing/>
        <w:rPr>
          <w:rFonts w:ascii="Times New Roman" w:hAnsi="Times New Roman" w:cs="Times New Roman"/>
          <w:sz w:val="24"/>
          <w:szCs w:val="24"/>
        </w:rPr>
      </w:pPr>
    </w:p>
    <w:p w:rsidR="00D16905" w:rsidRDefault="00D16905" w:rsidP="00172C08">
      <w:pPr>
        <w:spacing w:after="0" w:line="480" w:lineRule="auto"/>
        <w:ind w:left="720" w:hanging="720"/>
        <w:contextualSpacing/>
        <w:rPr>
          <w:rFonts w:ascii="Times New Roman" w:hAnsi="Times New Roman" w:cs="Times New Roman"/>
          <w:sz w:val="24"/>
          <w:szCs w:val="24"/>
        </w:rPr>
      </w:pPr>
    </w:p>
    <w:p w:rsidR="00344894" w:rsidRDefault="00344894" w:rsidP="00172C08">
      <w:pPr>
        <w:spacing w:after="0" w:line="480" w:lineRule="auto"/>
        <w:ind w:left="720" w:hanging="720"/>
        <w:contextualSpacing/>
        <w:rPr>
          <w:rFonts w:ascii="Times New Roman" w:hAnsi="Times New Roman" w:cs="Times New Roman"/>
          <w:sz w:val="24"/>
          <w:szCs w:val="24"/>
        </w:rPr>
      </w:pPr>
    </w:p>
    <w:p w:rsidR="00510B75" w:rsidRPr="009979BD" w:rsidRDefault="00510B75" w:rsidP="009979BD">
      <w:pPr>
        <w:spacing w:line="480" w:lineRule="auto"/>
        <w:rPr>
          <w:rFonts w:ascii="Times New Roman" w:hAnsi="Times New Roman" w:cs="Times New Roman"/>
          <w:sz w:val="24"/>
          <w:szCs w:val="24"/>
        </w:rPr>
      </w:pPr>
    </w:p>
    <w:p w:rsidR="002321E2" w:rsidRPr="009979BD" w:rsidRDefault="002321E2" w:rsidP="009979BD">
      <w:pPr>
        <w:spacing w:line="480" w:lineRule="auto"/>
        <w:rPr>
          <w:rFonts w:ascii="Times New Roman" w:hAnsi="Times New Roman" w:cs="Times New Roman"/>
          <w:sz w:val="24"/>
          <w:szCs w:val="24"/>
        </w:rPr>
      </w:pPr>
    </w:p>
    <w:p w:rsidR="002321E2" w:rsidRPr="009979BD" w:rsidRDefault="002321E2" w:rsidP="009979BD">
      <w:pPr>
        <w:spacing w:line="480" w:lineRule="auto"/>
        <w:rPr>
          <w:rFonts w:ascii="Times New Roman" w:hAnsi="Times New Roman" w:cs="Times New Roman"/>
          <w:sz w:val="24"/>
          <w:szCs w:val="24"/>
        </w:rPr>
      </w:pPr>
    </w:p>
    <w:sectPr w:rsidR="002321E2" w:rsidRPr="009979BD" w:rsidSect="002321E2">
      <w:headerReference w:type="default" r:id="rId9"/>
      <w:headerReference w:type="first" r:id="rId10"/>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1ED3" w:rsidRDefault="00041ED3">
      <w:pPr>
        <w:spacing w:after="0" w:line="240" w:lineRule="auto"/>
      </w:pPr>
      <w:r>
        <w:separator/>
      </w:r>
    </w:p>
  </w:endnote>
  <w:endnote w:type="continuationSeparator" w:id="0">
    <w:p w:rsidR="00041ED3" w:rsidRDefault="00041E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1ED3" w:rsidRDefault="00041ED3">
      <w:pPr>
        <w:spacing w:after="0" w:line="240" w:lineRule="auto"/>
      </w:pPr>
      <w:r>
        <w:separator/>
      </w:r>
    </w:p>
  </w:footnote>
  <w:footnote w:type="continuationSeparator" w:id="0">
    <w:p w:rsidR="00041ED3" w:rsidRDefault="00041ED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21E2" w:rsidRPr="009979BD" w:rsidRDefault="00041ED3" w:rsidP="009979BD">
    <w:pPr>
      <w:pStyle w:val="Header"/>
      <w:spacing w:line="480" w:lineRule="auto"/>
      <w:rPr>
        <w:rFonts w:ascii="Times New Roman" w:hAnsi="Times New Roman" w:cs="Times New Roman"/>
        <w:sz w:val="24"/>
        <w:szCs w:val="24"/>
      </w:rPr>
    </w:pPr>
    <w:r w:rsidRPr="009979BD">
      <w:rPr>
        <w:rFonts w:ascii="Times New Roman" w:hAnsi="Times New Roman" w:cs="Times New Roman"/>
        <w:sz w:val="24"/>
        <w:szCs w:val="24"/>
      </w:rPr>
      <w:t xml:space="preserve"> SITUATIONAL LEADERSHIP II </w:t>
    </w:r>
    <w:sdt>
      <w:sdtPr>
        <w:rPr>
          <w:rFonts w:ascii="Times New Roman" w:hAnsi="Times New Roman" w:cs="Times New Roman"/>
          <w:sz w:val="24"/>
          <w:szCs w:val="24"/>
        </w:rPr>
        <w:id w:val="2083947963"/>
        <w:docPartObj>
          <w:docPartGallery w:val="Page Numbers (Top of Page)"/>
          <w:docPartUnique/>
        </w:docPartObj>
      </w:sdtPr>
      <w:sdtEndPr/>
      <w:sdtContent>
        <w:r w:rsidRPr="009979BD">
          <w:rPr>
            <w:rFonts w:ascii="Times New Roman" w:hAnsi="Times New Roman" w:cs="Times New Roman"/>
            <w:sz w:val="24"/>
            <w:szCs w:val="24"/>
          </w:rPr>
          <w:t>MODEL</w:t>
        </w:r>
        <w:r w:rsidRPr="009979BD">
          <w:rPr>
            <w:rFonts w:ascii="Times New Roman" w:hAnsi="Times New Roman" w:cs="Times New Roman"/>
            <w:sz w:val="24"/>
            <w:szCs w:val="24"/>
          </w:rPr>
          <w:tab/>
        </w:r>
        <w:r>
          <w:rPr>
            <w:rFonts w:ascii="Times New Roman" w:hAnsi="Times New Roman" w:cs="Times New Roman"/>
            <w:sz w:val="24"/>
            <w:szCs w:val="24"/>
          </w:rPr>
          <w:tab/>
        </w:r>
        <w:r w:rsidRPr="009979BD">
          <w:rPr>
            <w:rFonts w:ascii="Times New Roman" w:hAnsi="Times New Roman" w:cs="Times New Roman"/>
            <w:sz w:val="24"/>
            <w:szCs w:val="24"/>
          </w:rPr>
          <w:fldChar w:fldCharType="begin"/>
        </w:r>
        <w:r w:rsidRPr="009979BD">
          <w:rPr>
            <w:rFonts w:ascii="Times New Roman" w:hAnsi="Times New Roman" w:cs="Times New Roman"/>
            <w:sz w:val="24"/>
            <w:szCs w:val="24"/>
          </w:rPr>
          <w:instrText xml:space="preserve"> PAGE   \* MERGEFORMAT </w:instrText>
        </w:r>
        <w:r w:rsidRPr="009979BD">
          <w:rPr>
            <w:rFonts w:ascii="Times New Roman" w:hAnsi="Times New Roman" w:cs="Times New Roman"/>
            <w:sz w:val="24"/>
            <w:szCs w:val="24"/>
          </w:rPr>
          <w:fldChar w:fldCharType="separate"/>
        </w:r>
        <w:r w:rsidR="008A063F">
          <w:rPr>
            <w:rFonts w:ascii="Times New Roman" w:hAnsi="Times New Roman" w:cs="Times New Roman"/>
            <w:noProof/>
            <w:sz w:val="24"/>
            <w:szCs w:val="24"/>
          </w:rPr>
          <w:t>4</w:t>
        </w:r>
        <w:r w:rsidRPr="009979BD">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21E2" w:rsidRPr="00E8000F" w:rsidRDefault="00041ED3" w:rsidP="00E8000F">
    <w:pPr>
      <w:pStyle w:val="Header"/>
      <w:spacing w:line="480" w:lineRule="auto"/>
      <w:rPr>
        <w:rFonts w:ascii="Times New Roman" w:hAnsi="Times New Roman" w:cs="Times New Roman"/>
        <w:sz w:val="24"/>
        <w:szCs w:val="24"/>
      </w:rPr>
    </w:pPr>
    <w:r w:rsidRPr="00E8000F">
      <w:rPr>
        <w:rFonts w:ascii="Times New Roman" w:hAnsi="Times New Roman" w:cs="Times New Roman"/>
        <w:sz w:val="24"/>
        <w:szCs w:val="24"/>
      </w:rPr>
      <w:t xml:space="preserve">Running head: SITUATIONAL LEADERSHIP II </w:t>
    </w:r>
    <w:sdt>
      <w:sdtPr>
        <w:rPr>
          <w:rFonts w:ascii="Times New Roman" w:hAnsi="Times New Roman" w:cs="Times New Roman"/>
          <w:sz w:val="24"/>
          <w:szCs w:val="24"/>
        </w:rPr>
        <w:id w:val="281619453"/>
        <w:docPartObj>
          <w:docPartGallery w:val="Page Numbers (Top of Page)"/>
          <w:docPartUnique/>
        </w:docPartObj>
      </w:sdtPr>
      <w:sdtEndPr>
        <w:rPr>
          <w:noProof/>
        </w:rPr>
      </w:sdtEndPr>
      <w:sdtContent>
        <w:r w:rsidR="009979BD">
          <w:rPr>
            <w:rFonts w:ascii="Times New Roman" w:hAnsi="Times New Roman" w:cs="Times New Roman"/>
            <w:sz w:val="24"/>
            <w:szCs w:val="24"/>
          </w:rPr>
          <w:t>MODEL</w:t>
        </w:r>
        <w:r>
          <w:rPr>
            <w:rFonts w:ascii="Times New Roman" w:hAnsi="Times New Roman" w:cs="Times New Roman"/>
            <w:sz w:val="24"/>
            <w:szCs w:val="24"/>
          </w:rPr>
          <w:tab/>
        </w:r>
        <w:r w:rsidRPr="00E8000F">
          <w:rPr>
            <w:rFonts w:ascii="Times New Roman" w:hAnsi="Times New Roman" w:cs="Times New Roman"/>
            <w:sz w:val="24"/>
            <w:szCs w:val="24"/>
          </w:rPr>
          <w:fldChar w:fldCharType="begin"/>
        </w:r>
        <w:r w:rsidRPr="00E8000F">
          <w:rPr>
            <w:rFonts w:ascii="Times New Roman" w:hAnsi="Times New Roman" w:cs="Times New Roman"/>
            <w:sz w:val="24"/>
            <w:szCs w:val="24"/>
          </w:rPr>
          <w:instrText xml:space="preserve"> PAGE   \* MERGEFORMAT </w:instrText>
        </w:r>
        <w:r w:rsidRPr="00E8000F">
          <w:rPr>
            <w:rFonts w:ascii="Times New Roman" w:hAnsi="Times New Roman" w:cs="Times New Roman"/>
            <w:sz w:val="24"/>
            <w:szCs w:val="24"/>
          </w:rPr>
          <w:fldChar w:fldCharType="separate"/>
        </w:r>
        <w:r w:rsidR="008A063F">
          <w:rPr>
            <w:rFonts w:ascii="Times New Roman" w:hAnsi="Times New Roman" w:cs="Times New Roman"/>
            <w:noProof/>
            <w:sz w:val="24"/>
            <w:szCs w:val="24"/>
          </w:rPr>
          <w:t>1</w:t>
        </w:r>
        <w:r w:rsidRPr="00E8000F">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21E2"/>
    <w:rsid w:val="00031279"/>
    <w:rsid w:val="00041ED3"/>
    <w:rsid w:val="000676E3"/>
    <w:rsid w:val="00090EA4"/>
    <w:rsid w:val="00172C08"/>
    <w:rsid w:val="002311C9"/>
    <w:rsid w:val="002321E2"/>
    <w:rsid w:val="002E2F3F"/>
    <w:rsid w:val="00344894"/>
    <w:rsid w:val="004564AC"/>
    <w:rsid w:val="00510B75"/>
    <w:rsid w:val="00617104"/>
    <w:rsid w:val="006F0785"/>
    <w:rsid w:val="007D45EC"/>
    <w:rsid w:val="0082034C"/>
    <w:rsid w:val="00831E2D"/>
    <w:rsid w:val="00893E6E"/>
    <w:rsid w:val="008A063F"/>
    <w:rsid w:val="008A474C"/>
    <w:rsid w:val="00993B41"/>
    <w:rsid w:val="009979BD"/>
    <w:rsid w:val="009A3C02"/>
    <w:rsid w:val="009B0C4F"/>
    <w:rsid w:val="009E1D34"/>
    <w:rsid w:val="00AD5DEC"/>
    <w:rsid w:val="00B618EB"/>
    <w:rsid w:val="00BD3ACB"/>
    <w:rsid w:val="00BE7A9C"/>
    <w:rsid w:val="00C81BA2"/>
    <w:rsid w:val="00C86E15"/>
    <w:rsid w:val="00C94179"/>
    <w:rsid w:val="00CD50A3"/>
    <w:rsid w:val="00D028EE"/>
    <w:rsid w:val="00D16905"/>
    <w:rsid w:val="00DE0967"/>
    <w:rsid w:val="00E16A56"/>
    <w:rsid w:val="00E8000F"/>
    <w:rsid w:val="00F11AAE"/>
    <w:rsid w:val="00F313B7"/>
    <w:rsid w:val="00F50C1B"/>
    <w:rsid w:val="00FA0C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21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21E2"/>
  </w:style>
  <w:style w:type="paragraph" w:styleId="Footer">
    <w:name w:val="footer"/>
    <w:basedOn w:val="Normal"/>
    <w:link w:val="FooterChar"/>
    <w:uiPriority w:val="99"/>
    <w:unhideWhenUsed/>
    <w:rsid w:val="002321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21E2"/>
  </w:style>
  <w:style w:type="character" w:styleId="Hyperlink">
    <w:name w:val="Hyperlink"/>
    <w:basedOn w:val="DefaultParagraphFont"/>
    <w:uiPriority w:val="99"/>
    <w:unhideWhenUsed/>
    <w:rsid w:val="00CD50A3"/>
    <w:rPr>
      <w:color w:val="0563C1" w:themeColor="hyperlink"/>
      <w:u w:val="single"/>
    </w:rPr>
  </w:style>
  <w:style w:type="paragraph" w:styleId="NormalWeb">
    <w:name w:val="Normal (Web)"/>
    <w:basedOn w:val="Normal"/>
    <w:uiPriority w:val="99"/>
    <w:semiHidden/>
    <w:unhideWhenUsed/>
    <w:rsid w:val="00CD50A3"/>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21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21E2"/>
  </w:style>
  <w:style w:type="paragraph" w:styleId="Footer">
    <w:name w:val="footer"/>
    <w:basedOn w:val="Normal"/>
    <w:link w:val="FooterChar"/>
    <w:uiPriority w:val="99"/>
    <w:unhideWhenUsed/>
    <w:rsid w:val="002321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21E2"/>
  </w:style>
  <w:style w:type="character" w:styleId="Hyperlink">
    <w:name w:val="Hyperlink"/>
    <w:basedOn w:val="DefaultParagraphFont"/>
    <w:uiPriority w:val="99"/>
    <w:unhideWhenUsed/>
    <w:rsid w:val="00CD50A3"/>
    <w:rPr>
      <w:color w:val="0563C1" w:themeColor="hyperlink"/>
      <w:u w:val="single"/>
    </w:rPr>
  </w:style>
  <w:style w:type="paragraph" w:styleId="NormalWeb">
    <w:name w:val="Normal (Web)"/>
    <w:basedOn w:val="Normal"/>
    <w:uiPriority w:val="99"/>
    <w:semiHidden/>
    <w:unhideWhenUsed/>
    <w:rsid w:val="00CD50A3"/>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br.org/2016/10/why-leadership-training-fails-and-what-to-do-about-it?registration=success" TargetMode="External"/><Relationship Id="rId3" Type="http://schemas.openxmlformats.org/officeDocument/2006/relationships/settings" Target="settings.xml"/><Relationship Id="rId7" Type="http://schemas.openxmlformats.org/officeDocument/2006/relationships/hyperlink" Target="https://courses.lumenlearning.com/suny-principlesmanagement/chapter/situational-theories-of-leadership/"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253</TotalTime>
  <Pages>4</Pages>
  <Words>756</Words>
  <Characters>4315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5061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16</cp:revision>
  <dcterms:created xsi:type="dcterms:W3CDTF">2020-06-20T06:36:00Z</dcterms:created>
  <dcterms:modified xsi:type="dcterms:W3CDTF">2020-06-20T11:08:00Z</dcterms:modified>
</cp:coreProperties>
</file>